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9126" w14:textId="77777777" w:rsidR="00442CDC" w:rsidRDefault="00442CDC" w:rsidP="00442CDC">
      <w:pPr>
        <w:jc w:val="center"/>
        <w:rPr>
          <w:rFonts w:ascii="Arial" w:hAnsi="Arial" w:cs="Arial"/>
          <w:sz w:val="24"/>
          <w:szCs w:val="24"/>
        </w:rPr>
      </w:pPr>
      <w:r>
        <w:rPr>
          <w:rFonts w:ascii="Arial" w:hAnsi="Arial" w:cs="Arial"/>
          <w:sz w:val="24"/>
          <w:szCs w:val="24"/>
        </w:rPr>
        <w:t>NOTICE OF PUBLIC HEARING</w:t>
      </w:r>
    </w:p>
    <w:p w14:paraId="65430C6F" w14:textId="77777777" w:rsidR="00442CDC" w:rsidRDefault="00442CDC" w:rsidP="00442CDC">
      <w:pPr>
        <w:jc w:val="center"/>
        <w:rPr>
          <w:rFonts w:ascii="Arial" w:hAnsi="Arial" w:cs="Arial"/>
          <w:sz w:val="24"/>
          <w:szCs w:val="24"/>
        </w:rPr>
      </w:pPr>
      <w:r>
        <w:rPr>
          <w:rFonts w:ascii="Arial" w:hAnsi="Arial" w:cs="Arial"/>
          <w:sz w:val="24"/>
          <w:szCs w:val="24"/>
        </w:rPr>
        <w:t>CITY OF IRWIN</w:t>
      </w:r>
    </w:p>
    <w:p w14:paraId="5840EFEA" w14:textId="77777777" w:rsidR="00442CDC" w:rsidRDefault="00442CDC" w:rsidP="00442CDC">
      <w:pPr>
        <w:rPr>
          <w:rFonts w:ascii="Arial" w:hAnsi="Arial" w:cs="Arial"/>
          <w:sz w:val="24"/>
          <w:szCs w:val="24"/>
        </w:rPr>
      </w:pPr>
    </w:p>
    <w:p w14:paraId="4E40CBEF" w14:textId="7CF70A34" w:rsidR="00442CDC" w:rsidRDefault="00442CDC" w:rsidP="00442CDC">
      <w:pPr>
        <w:rPr>
          <w:rFonts w:ascii="Arial" w:hAnsi="Arial" w:cs="Arial"/>
          <w:sz w:val="24"/>
          <w:szCs w:val="24"/>
        </w:rPr>
      </w:pPr>
      <w:r>
        <w:rPr>
          <w:rFonts w:ascii="Arial" w:hAnsi="Arial" w:cs="Arial"/>
          <w:sz w:val="24"/>
          <w:szCs w:val="24"/>
        </w:rPr>
        <w:t xml:space="preserve">NOTICE IS HEREBY GIVEN, that the City Council for the City of Irwin will conduct a public hearing at their regular meeting scheduled on </w:t>
      </w:r>
      <w:r w:rsidR="001D7BDC">
        <w:rPr>
          <w:rFonts w:ascii="Arial" w:hAnsi="Arial" w:cs="Arial"/>
          <w:sz w:val="24"/>
          <w:szCs w:val="24"/>
        </w:rPr>
        <w:t>October 4</w:t>
      </w:r>
      <w:r>
        <w:rPr>
          <w:rFonts w:ascii="Arial" w:hAnsi="Arial" w:cs="Arial"/>
          <w:sz w:val="24"/>
          <w:szCs w:val="24"/>
        </w:rPr>
        <w:t>, 2022</w:t>
      </w:r>
      <w:r w:rsidR="001D7BDC">
        <w:rPr>
          <w:rFonts w:ascii="Arial" w:hAnsi="Arial" w:cs="Arial"/>
          <w:sz w:val="24"/>
          <w:szCs w:val="24"/>
        </w:rPr>
        <w:t>,</w:t>
      </w:r>
      <w:r>
        <w:rPr>
          <w:rFonts w:ascii="Arial" w:hAnsi="Arial" w:cs="Arial"/>
          <w:sz w:val="24"/>
          <w:szCs w:val="24"/>
        </w:rPr>
        <w:t xml:space="preserve"> 7:00 p.m. at Swan Valley Fire Station #2, 176 Oakden Street, Irwin, ID 83428 on the application of </w:t>
      </w:r>
      <w:r w:rsidR="001D7BDC">
        <w:rPr>
          <w:rFonts w:ascii="Arial" w:hAnsi="Arial" w:cs="Arial"/>
          <w:sz w:val="24"/>
          <w:szCs w:val="24"/>
        </w:rPr>
        <w:t xml:space="preserve">David and Kim Bowman </w:t>
      </w:r>
      <w:r w:rsidR="00463C52">
        <w:rPr>
          <w:rFonts w:ascii="Arial" w:hAnsi="Arial" w:cs="Arial"/>
          <w:sz w:val="24"/>
          <w:szCs w:val="24"/>
        </w:rPr>
        <w:t>to</w:t>
      </w:r>
      <w:r>
        <w:rPr>
          <w:rFonts w:ascii="Arial" w:hAnsi="Arial" w:cs="Arial"/>
          <w:sz w:val="24"/>
          <w:szCs w:val="24"/>
        </w:rPr>
        <w:t xml:space="preserve"> Annexation </w:t>
      </w:r>
      <w:r w:rsidR="00463C52">
        <w:rPr>
          <w:rFonts w:ascii="Arial" w:hAnsi="Arial" w:cs="Arial"/>
          <w:sz w:val="24"/>
          <w:szCs w:val="24"/>
        </w:rPr>
        <w:t xml:space="preserve">into the City of Irwin, Idaho, </w:t>
      </w:r>
      <w:r>
        <w:rPr>
          <w:rFonts w:ascii="Arial" w:hAnsi="Arial" w:cs="Arial"/>
          <w:sz w:val="24"/>
          <w:szCs w:val="24"/>
        </w:rPr>
        <w:t xml:space="preserve">Bonneville County Parcel Number </w:t>
      </w:r>
      <w:r w:rsidR="001D7BDC">
        <w:rPr>
          <w:rFonts w:ascii="Arial" w:hAnsi="Arial" w:cs="Arial"/>
          <w:sz w:val="24"/>
          <w:szCs w:val="24"/>
        </w:rPr>
        <w:t>RPO01N44E363553</w:t>
      </w:r>
      <w:r w:rsidR="00463C52">
        <w:rPr>
          <w:rFonts w:ascii="Arial" w:hAnsi="Arial" w:cs="Arial"/>
          <w:sz w:val="24"/>
          <w:szCs w:val="24"/>
        </w:rPr>
        <w:t>, and more fully described as:</w:t>
      </w:r>
    </w:p>
    <w:p w14:paraId="537DCDBA" w14:textId="77777777" w:rsidR="00463C52" w:rsidRPr="00463C52" w:rsidRDefault="00463C52" w:rsidP="001316BB">
      <w:pPr>
        <w:tabs>
          <w:tab w:val="left" w:pos="8895"/>
        </w:tabs>
        <w:spacing w:after="0"/>
        <w:jc w:val="center"/>
        <w:rPr>
          <w:rFonts w:ascii="Arial" w:hAnsi="Arial" w:cs="Arial"/>
          <w:sz w:val="24"/>
          <w:szCs w:val="24"/>
        </w:rPr>
      </w:pPr>
      <w:r w:rsidRPr="00463C52">
        <w:rPr>
          <w:rFonts w:ascii="Arial" w:hAnsi="Arial" w:cs="Arial"/>
          <w:sz w:val="24"/>
          <w:szCs w:val="24"/>
        </w:rPr>
        <w:t>Tract 1 Remainder</w:t>
      </w:r>
    </w:p>
    <w:p w14:paraId="1C4A3B54" w14:textId="77777777" w:rsidR="00463C52" w:rsidRPr="00463C52" w:rsidRDefault="00463C52" w:rsidP="00463C52">
      <w:pPr>
        <w:tabs>
          <w:tab w:val="left" w:pos="8895"/>
        </w:tabs>
        <w:spacing w:after="0"/>
        <w:jc w:val="center"/>
        <w:rPr>
          <w:rFonts w:ascii="Arial" w:hAnsi="Arial" w:cs="Arial"/>
          <w:sz w:val="24"/>
          <w:szCs w:val="24"/>
        </w:rPr>
      </w:pPr>
    </w:p>
    <w:p w14:paraId="66D2C86D" w14:textId="77777777" w:rsidR="00463C52" w:rsidRPr="00463C52" w:rsidRDefault="00463C52" w:rsidP="00463C52">
      <w:pPr>
        <w:spacing w:after="0" w:line="240" w:lineRule="auto"/>
        <w:rPr>
          <w:rFonts w:ascii="Arial" w:hAnsi="Arial" w:cs="Arial"/>
        </w:rPr>
      </w:pPr>
      <w:r w:rsidRPr="00463C52">
        <w:rPr>
          <w:rFonts w:ascii="Arial" w:hAnsi="Arial" w:cs="Arial"/>
          <w:sz w:val="24"/>
          <w:szCs w:val="24"/>
        </w:rPr>
        <w:t xml:space="preserve">Part of the NW 1/4 of Section 36, Township 1 North, Range 44 East, B.M., Bonneville County, Idaho described as: </w:t>
      </w:r>
    </w:p>
    <w:p w14:paraId="3F5FDF4E" w14:textId="77777777" w:rsidR="00463C52" w:rsidRPr="00463C52" w:rsidRDefault="00463C52" w:rsidP="00463C52">
      <w:pPr>
        <w:tabs>
          <w:tab w:val="left" w:pos="8895"/>
        </w:tabs>
        <w:spacing w:after="0"/>
        <w:rPr>
          <w:rFonts w:ascii="Arial" w:hAnsi="Arial" w:cs="Arial"/>
          <w:sz w:val="24"/>
          <w:szCs w:val="24"/>
        </w:rPr>
      </w:pPr>
    </w:p>
    <w:p w14:paraId="5C0687C7" w14:textId="77777777" w:rsidR="00463C52" w:rsidRPr="00463C52" w:rsidRDefault="00463C52" w:rsidP="00463C52">
      <w:pPr>
        <w:tabs>
          <w:tab w:val="left" w:pos="8895"/>
        </w:tabs>
        <w:spacing w:after="0"/>
        <w:rPr>
          <w:rFonts w:ascii="Arial" w:hAnsi="Arial" w:cs="Arial"/>
          <w:sz w:val="24"/>
          <w:szCs w:val="24"/>
        </w:rPr>
      </w:pPr>
      <w:r w:rsidRPr="00463C52">
        <w:rPr>
          <w:rFonts w:ascii="Arial" w:hAnsi="Arial" w:cs="Arial"/>
          <w:sz w:val="24"/>
          <w:szCs w:val="24"/>
        </w:rPr>
        <w:t>Commencing at the West 1/4 corner of said Section 36; Thence N 00°00’00”E 466.70 feet along the west line of said section to the Point of Beginning; Thence N 00°00’00”E 1009.88 feet along said west line; Thence S 66º37’11” E 2870.70 feet to the east line of said NW 1/4; Thence S 00º05’46” E 341.79 feet along said east line to the Southeast corner of said NW 1/4; Thence N 89°54’16” W 2168.87 feet along said south line; Thence N 00°00’00”E 466.70 feet; Thence N 89º54’16” W 466.70 feet to the Point of Beginning.</w:t>
      </w:r>
    </w:p>
    <w:p w14:paraId="0193D256" w14:textId="77777777" w:rsidR="00463C52" w:rsidRPr="00463C52" w:rsidRDefault="00463C52" w:rsidP="00463C52">
      <w:pPr>
        <w:tabs>
          <w:tab w:val="left" w:pos="8895"/>
        </w:tabs>
        <w:spacing w:after="0"/>
        <w:rPr>
          <w:rFonts w:ascii="Arial" w:hAnsi="Arial" w:cs="Arial"/>
          <w:sz w:val="24"/>
          <w:szCs w:val="24"/>
        </w:rPr>
      </w:pPr>
    </w:p>
    <w:p w14:paraId="2C4F7184" w14:textId="694AF898" w:rsidR="00463C52" w:rsidRDefault="00463C52" w:rsidP="00463C52">
      <w:pPr>
        <w:rPr>
          <w:rFonts w:ascii="Arial" w:hAnsi="Arial" w:cs="Arial"/>
          <w:sz w:val="24"/>
          <w:szCs w:val="24"/>
        </w:rPr>
      </w:pPr>
      <w:r w:rsidRPr="00463C52">
        <w:rPr>
          <w:rFonts w:ascii="Arial" w:hAnsi="Arial" w:cs="Arial"/>
          <w:sz w:val="24"/>
          <w:szCs w:val="24"/>
        </w:rPr>
        <w:t>Parcel contains 50.00 acres, more or less.</w:t>
      </w:r>
    </w:p>
    <w:p w14:paraId="5C838F19" w14:textId="5D6490B1" w:rsidR="001316BB" w:rsidRPr="00463C52" w:rsidRDefault="00BD21CE" w:rsidP="00463C52">
      <w:pPr>
        <w:rPr>
          <w:rFonts w:ascii="Arial" w:hAnsi="Arial" w:cs="Arial"/>
          <w:sz w:val="24"/>
          <w:szCs w:val="24"/>
        </w:rPr>
      </w:pPr>
      <w:r>
        <w:rPr>
          <w:rFonts w:ascii="Arial" w:hAnsi="Arial" w:cs="Arial"/>
          <w:sz w:val="24"/>
          <w:szCs w:val="24"/>
        </w:rPr>
        <w:t>Address or general location of property</w:t>
      </w:r>
      <w:r w:rsidR="001316BB">
        <w:rPr>
          <w:rFonts w:ascii="Arial" w:hAnsi="Arial" w:cs="Arial"/>
          <w:sz w:val="24"/>
          <w:szCs w:val="24"/>
        </w:rPr>
        <w:t>: 251 Palisades Park Road, Irwin, Idaho 83428</w:t>
      </w:r>
      <w:r>
        <w:rPr>
          <w:rFonts w:ascii="Arial" w:hAnsi="Arial" w:cs="Arial"/>
          <w:sz w:val="24"/>
          <w:szCs w:val="24"/>
        </w:rPr>
        <w:t xml:space="preserve"> </w:t>
      </w:r>
    </w:p>
    <w:p w14:paraId="706F94B2" w14:textId="5BA6594E" w:rsidR="00442CDC" w:rsidRPr="00D81A02" w:rsidRDefault="005C371B" w:rsidP="00442CDC">
      <w:pPr>
        <w:rPr>
          <w:rFonts w:ascii="Arial" w:hAnsi="Arial" w:cs="Arial"/>
          <w:sz w:val="24"/>
          <w:szCs w:val="24"/>
        </w:rPr>
      </w:pPr>
      <w:bookmarkStart w:id="0" w:name="_Hlk92789403"/>
      <w:bookmarkStart w:id="1" w:name="_Hlk113946688"/>
      <w:r>
        <w:rPr>
          <w:rFonts w:ascii="Arial" w:hAnsi="Arial" w:cs="Arial"/>
          <w:sz w:val="24"/>
          <w:szCs w:val="24"/>
        </w:rPr>
        <w:t>David and Kimberly Bowman of Kim’s Consults, request their 50-acre parcel, which is currently in Bonneville County, be annexed into the City of Irwin.  All of their other property has been annexed into the City of Irwin and feel it will simplify things to have all of it annexed in.</w:t>
      </w:r>
      <w:bookmarkEnd w:id="1"/>
    </w:p>
    <w:bookmarkEnd w:id="0"/>
    <w:p w14:paraId="03A85EF6" w14:textId="77777777" w:rsidR="00442CDC" w:rsidRDefault="00442CDC" w:rsidP="00442CDC">
      <w:pPr>
        <w:rPr>
          <w:rFonts w:ascii="Arial" w:hAnsi="Arial" w:cs="Arial"/>
          <w:sz w:val="24"/>
          <w:szCs w:val="24"/>
        </w:rPr>
      </w:pPr>
      <w:r>
        <w:rPr>
          <w:rFonts w:ascii="Arial" w:hAnsi="Arial" w:cs="Arial"/>
          <w:sz w:val="24"/>
          <w:szCs w:val="24"/>
        </w:rPr>
        <w:t>Public comments will be heard at the scheduled meeting.</w:t>
      </w:r>
    </w:p>
    <w:p w14:paraId="6D4FC53A" w14:textId="77777777" w:rsidR="00442CDC" w:rsidRDefault="00442CDC" w:rsidP="00442CDC">
      <w:pPr>
        <w:rPr>
          <w:rFonts w:ascii="Arial" w:hAnsi="Arial" w:cs="Arial"/>
          <w:sz w:val="24"/>
          <w:szCs w:val="24"/>
        </w:rPr>
      </w:pPr>
      <w:r>
        <w:rPr>
          <w:rFonts w:ascii="Arial" w:hAnsi="Arial" w:cs="Arial"/>
          <w:sz w:val="24"/>
          <w:szCs w:val="24"/>
        </w:rPr>
        <w:t xml:space="preserve">City of Irwin, P.O. Box 148, Irwin, ID 83428, (208)483-4000, </w:t>
      </w:r>
      <w:hyperlink r:id="rId4" w:history="1">
        <w:r w:rsidRPr="004A14EC">
          <w:rPr>
            <w:rStyle w:val="Hyperlink"/>
            <w:rFonts w:ascii="Arial" w:hAnsi="Arial" w:cs="Arial"/>
            <w:sz w:val="24"/>
            <w:szCs w:val="24"/>
          </w:rPr>
          <w:t>Irwin@ida.net</w:t>
        </w:r>
      </w:hyperlink>
    </w:p>
    <w:p w14:paraId="17451DE8" w14:textId="3772179A" w:rsidR="00F219EF" w:rsidRDefault="00000000"/>
    <w:sectPr w:rsidR="00F21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DC"/>
    <w:rsid w:val="00125900"/>
    <w:rsid w:val="001316BB"/>
    <w:rsid w:val="001D7BDC"/>
    <w:rsid w:val="00442CDC"/>
    <w:rsid w:val="00463C52"/>
    <w:rsid w:val="005C371B"/>
    <w:rsid w:val="00714C8D"/>
    <w:rsid w:val="00A06289"/>
    <w:rsid w:val="00AA0EA4"/>
    <w:rsid w:val="00BC7A83"/>
    <w:rsid w:val="00BD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D96"/>
  <w15:chartTrackingRefBased/>
  <w15:docId w15:val="{A06903F3-5116-4F16-81E4-C5F3CFDF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character" w:styleId="Hyperlink">
    <w:name w:val="Hyperlink"/>
    <w:basedOn w:val="DefaultParagraphFont"/>
    <w:uiPriority w:val="99"/>
    <w:unhideWhenUsed/>
    <w:rsid w:val="00442C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win@id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3</cp:revision>
  <dcterms:created xsi:type="dcterms:W3CDTF">2022-09-13T13:26:00Z</dcterms:created>
  <dcterms:modified xsi:type="dcterms:W3CDTF">2022-09-13T13:35:00Z</dcterms:modified>
</cp:coreProperties>
</file>